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64FEB" w14:textId="77777777" w:rsidR="00954E1B" w:rsidRPr="00954E1B" w:rsidRDefault="00954E1B" w:rsidP="00954E1B">
      <w:pPr>
        <w:tabs>
          <w:tab w:val="left" w:pos="1020"/>
          <w:tab w:val="center" w:pos="4536"/>
        </w:tabs>
        <w:spacing w:after="6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4307657D" w14:textId="5434D7D7" w:rsidR="00954E1B" w:rsidRDefault="00954E1B" w:rsidP="00954E1B">
      <w:pPr>
        <w:spacing w:after="60" w:line="240" w:lineRule="auto"/>
        <w:jc w:val="center"/>
        <w:rPr>
          <w:rFonts w:ascii="Arial" w:hAnsi="Arial" w:cs="Arial"/>
          <w:b/>
        </w:rPr>
      </w:pPr>
      <w:r w:rsidRPr="00293A88">
        <w:rPr>
          <w:rFonts w:ascii="Arial" w:hAnsi="Arial" w:cs="Arial"/>
          <w:b/>
        </w:rPr>
        <w:t>OŚWIADCZENI</w:t>
      </w:r>
      <w:r>
        <w:rPr>
          <w:rFonts w:ascii="Arial" w:hAnsi="Arial" w:cs="Arial"/>
          <w:b/>
        </w:rPr>
        <w:t xml:space="preserve">E </w:t>
      </w:r>
      <w:r w:rsidRPr="00293A88">
        <w:rPr>
          <w:rFonts w:ascii="Arial" w:hAnsi="Arial" w:cs="Arial"/>
          <w:b/>
        </w:rPr>
        <w:t xml:space="preserve">UCZESTNIKA PROJEKTU </w:t>
      </w:r>
    </w:p>
    <w:p w14:paraId="0A493B7C" w14:textId="77777777" w:rsidR="00954E1B" w:rsidRPr="00293A88" w:rsidRDefault="00954E1B" w:rsidP="00954E1B">
      <w:pPr>
        <w:spacing w:after="60" w:line="240" w:lineRule="auto"/>
        <w:jc w:val="center"/>
        <w:rPr>
          <w:rFonts w:ascii="Arial" w:hAnsi="Arial" w:cs="Arial"/>
          <w:b/>
        </w:rPr>
      </w:pPr>
    </w:p>
    <w:p w14:paraId="0DCD382B" w14:textId="22F10C5F" w:rsidR="00954E1B" w:rsidRDefault="00954E1B" w:rsidP="00954E1B">
      <w:pPr>
        <w:spacing w:after="60"/>
        <w:jc w:val="both"/>
        <w:rPr>
          <w:rFonts w:ascii="Arial" w:hAnsi="Arial" w:cs="Arial"/>
          <w:sz w:val="21"/>
          <w:szCs w:val="21"/>
        </w:rPr>
      </w:pPr>
      <w:r>
        <w:t xml:space="preserve"> </w:t>
      </w:r>
      <w:r>
        <w:rPr>
          <w:rFonts w:ascii="Arial" w:hAnsi="Arial" w:cs="Arial"/>
          <w:sz w:val="21"/>
          <w:szCs w:val="21"/>
        </w:rPr>
        <w:t xml:space="preserve">W związku z przystąpieniem do projektu pn. </w:t>
      </w:r>
      <w:r w:rsidR="00477976" w:rsidRPr="00477976">
        <w:rPr>
          <w:rFonts w:ascii="Arial" w:hAnsi="Arial" w:cs="Arial"/>
          <w:b/>
          <w:i/>
          <w:sz w:val="21"/>
          <w:szCs w:val="21"/>
        </w:rPr>
        <w:t>Szkoła równych szans w Gminie Sławków</w:t>
      </w:r>
      <w:r>
        <w:rPr>
          <w:rFonts w:ascii="Arial" w:hAnsi="Arial" w:cs="Arial"/>
          <w:sz w:val="21"/>
          <w:szCs w:val="21"/>
        </w:rPr>
        <w:t>przyjmuję do wiadomości, iż:</w:t>
      </w:r>
    </w:p>
    <w:p w14:paraId="77D83173" w14:textId="77777777" w:rsidR="002C1AB9" w:rsidRPr="0044716F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70D45680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wyznaczona osoba do kontaktu w sprawie przetwarzania danych osobowych,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5DA9307A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3E497884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EB59FDF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286B3D3A" w:rsidR="008A42F4" w:rsidRPr="00954E1B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Moje dane osobowe zostały powierzone do przetwarzania Beneficjentowi realizującemu projekt  </w:t>
      </w:r>
      <w:r w:rsidRPr="00954E1B">
        <w:rPr>
          <w:rFonts w:ascii="Arial" w:hAnsi="Arial" w:cs="Arial"/>
          <w:b/>
          <w:bCs/>
          <w:sz w:val="21"/>
          <w:szCs w:val="21"/>
          <w:lang w:val="pl-PL"/>
        </w:rPr>
        <w:t xml:space="preserve">- </w:t>
      </w:r>
      <w:r w:rsidR="0066650E">
        <w:rPr>
          <w:rFonts w:ascii="Arial" w:hAnsi="Arial" w:cs="Arial"/>
          <w:b/>
          <w:bCs/>
          <w:sz w:val="21"/>
          <w:szCs w:val="21"/>
          <w:lang w:val="pl-PL"/>
        </w:rPr>
        <w:t>Gmina</w:t>
      </w:r>
      <w:r w:rsidR="00954E1B" w:rsidRPr="00954E1B">
        <w:rPr>
          <w:rFonts w:ascii="Arial" w:hAnsi="Arial" w:cs="Arial"/>
          <w:b/>
          <w:bCs/>
          <w:sz w:val="21"/>
          <w:szCs w:val="21"/>
          <w:lang w:val="pl-PL"/>
        </w:rPr>
        <w:t xml:space="preserve"> Sławków, ul. Rynek 1,</w:t>
      </w:r>
      <w:r w:rsidR="00954E1B" w:rsidRPr="00954E1B">
        <w:rPr>
          <w:b/>
          <w:bCs/>
        </w:rPr>
        <w:t xml:space="preserve"> </w:t>
      </w:r>
      <w:r w:rsidR="00954E1B" w:rsidRPr="00954E1B">
        <w:rPr>
          <w:rFonts w:ascii="Arial" w:hAnsi="Arial" w:cs="Arial"/>
          <w:b/>
          <w:bCs/>
          <w:sz w:val="21"/>
          <w:szCs w:val="21"/>
          <w:lang w:val="pl-PL"/>
        </w:rPr>
        <w:t>41-260 Sławków</w:t>
      </w:r>
      <w:r w:rsidR="00187BA3" w:rsidRPr="00954E1B">
        <w:rPr>
          <w:rFonts w:ascii="Arial" w:hAnsi="Arial" w:cs="Arial"/>
          <w:b/>
          <w:bCs/>
          <w:sz w:val="21"/>
          <w:szCs w:val="21"/>
          <w:lang w:val="pl-PL"/>
        </w:rPr>
        <w:t>.</w:t>
      </w:r>
    </w:p>
    <w:p w14:paraId="1C6ACCB1" w14:textId="7A30383F" w:rsidR="001844A9" w:rsidRPr="0044716F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>
        <w:rPr>
          <w:rFonts w:ascii="Arial" w:hAnsi="Arial" w:cs="Arial"/>
          <w:sz w:val="20"/>
          <w:szCs w:val="20"/>
        </w:rPr>
        <w:t xml:space="preserve">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dku korespondencji papierowej)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FF370B2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5BD7DDC4" w14:textId="77777777" w:rsidR="0044716F" w:rsidRDefault="0044716F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9FC470A" w14:textId="77777777" w:rsidR="007E2460" w:rsidRPr="0044716F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B8D6A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14:paraId="55F62BE4" w14:textId="77777777" w:rsidR="006D5957" w:rsidRDefault="006D5957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5FFEAE15" w14:textId="77777777" w:rsidR="00A629A2" w:rsidRDefault="00A629A2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486936D1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0768CBF1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350B624F" w14:textId="1D498275" w:rsidR="0070759D" w:rsidRDefault="0070759D" w:rsidP="00875E58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D1F26" w14:textId="77777777" w:rsidR="00DA1DC8" w:rsidRDefault="00DA1DC8" w:rsidP="0070759D">
      <w:pPr>
        <w:spacing w:after="0" w:line="240" w:lineRule="auto"/>
      </w:pPr>
      <w:r>
        <w:separator/>
      </w:r>
    </w:p>
  </w:endnote>
  <w:endnote w:type="continuationSeparator" w:id="0">
    <w:p w14:paraId="5900CF73" w14:textId="77777777" w:rsidR="00DA1DC8" w:rsidRDefault="00DA1DC8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4CA62" w14:textId="77777777" w:rsidR="00DA1DC8" w:rsidRDefault="00DA1DC8" w:rsidP="0070759D">
      <w:pPr>
        <w:spacing w:after="0" w:line="240" w:lineRule="auto"/>
      </w:pPr>
      <w:r>
        <w:separator/>
      </w:r>
    </w:p>
  </w:footnote>
  <w:footnote w:type="continuationSeparator" w:id="0">
    <w:p w14:paraId="48DC3141" w14:textId="77777777" w:rsidR="00DA1DC8" w:rsidRDefault="00DA1DC8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F662" w14:textId="283915EA" w:rsidR="00875E58" w:rsidRDefault="00954E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0A67E2" wp14:editId="77401394">
          <wp:simplePos x="0" y="0"/>
          <wp:positionH relativeFrom="margin">
            <wp:posOffset>0</wp:posOffset>
          </wp:positionH>
          <wp:positionV relativeFrom="margin">
            <wp:posOffset>-970915</wp:posOffset>
          </wp:positionV>
          <wp:extent cx="5448300" cy="800100"/>
          <wp:effectExtent l="0" t="0" r="0" b="0"/>
          <wp:wrapSquare wrapText="bothSides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9"/>
    <w:rsid w:val="0001527D"/>
    <w:rsid w:val="00024B02"/>
    <w:rsid w:val="00081D9F"/>
    <w:rsid w:val="00082934"/>
    <w:rsid w:val="000B6928"/>
    <w:rsid w:val="000C2D8B"/>
    <w:rsid w:val="001116A5"/>
    <w:rsid w:val="001233BF"/>
    <w:rsid w:val="0016391D"/>
    <w:rsid w:val="001844A9"/>
    <w:rsid w:val="00187BA3"/>
    <w:rsid w:val="00197B53"/>
    <w:rsid w:val="001C1C30"/>
    <w:rsid w:val="001C5A86"/>
    <w:rsid w:val="001F0EE4"/>
    <w:rsid w:val="00224EE8"/>
    <w:rsid w:val="00226AE7"/>
    <w:rsid w:val="0025127E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E7722"/>
    <w:rsid w:val="0044716F"/>
    <w:rsid w:val="004575A1"/>
    <w:rsid w:val="00466FCA"/>
    <w:rsid w:val="00473671"/>
    <w:rsid w:val="00477976"/>
    <w:rsid w:val="00497805"/>
    <w:rsid w:val="00501267"/>
    <w:rsid w:val="00557DB4"/>
    <w:rsid w:val="00596954"/>
    <w:rsid w:val="005A16E1"/>
    <w:rsid w:val="005A22F9"/>
    <w:rsid w:val="005E739B"/>
    <w:rsid w:val="00642D48"/>
    <w:rsid w:val="00662C0E"/>
    <w:rsid w:val="0066650E"/>
    <w:rsid w:val="0069122D"/>
    <w:rsid w:val="006945E9"/>
    <w:rsid w:val="006B24E4"/>
    <w:rsid w:val="006C08AA"/>
    <w:rsid w:val="006D5957"/>
    <w:rsid w:val="0070759D"/>
    <w:rsid w:val="00713A61"/>
    <w:rsid w:val="007259E3"/>
    <w:rsid w:val="00726810"/>
    <w:rsid w:val="00762397"/>
    <w:rsid w:val="00766BC6"/>
    <w:rsid w:val="0077563D"/>
    <w:rsid w:val="00784A1C"/>
    <w:rsid w:val="00790B3A"/>
    <w:rsid w:val="00795A60"/>
    <w:rsid w:val="007E12A5"/>
    <w:rsid w:val="007E2460"/>
    <w:rsid w:val="007F6B27"/>
    <w:rsid w:val="007F6C6F"/>
    <w:rsid w:val="008021BC"/>
    <w:rsid w:val="00875E58"/>
    <w:rsid w:val="008A12C0"/>
    <w:rsid w:val="008A42F4"/>
    <w:rsid w:val="008E21FC"/>
    <w:rsid w:val="008E3C53"/>
    <w:rsid w:val="008E7E26"/>
    <w:rsid w:val="00947391"/>
    <w:rsid w:val="00954E1B"/>
    <w:rsid w:val="00967446"/>
    <w:rsid w:val="00981895"/>
    <w:rsid w:val="00991E1E"/>
    <w:rsid w:val="009B1855"/>
    <w:rsid w:val="009C01E7"/>
    <w:rsid w:val="009C1B3D"/>
    <w:rsid w:val="00A06483"/>
    <w:rsid w:val="00A07778"/>
    <w:rsid w:val="00A6044A"/>
    <w:rsid w:val="00A629A2"/>
    <w:rsid w:val="00A93C75"/>
    <w:rsid w:val="00AA50C1"/>
    <w:rsid w:val="00AB43B3"/>
    <w:rsid w:val="00AB7612"/>
    <w:rsid w:val="00AF691C"/>
    <w:rsid w:val="00B07552"/>
    <w:rsid w:val="00B15BD4"/>
    <w:rsid w:val="00B61592"/>
    <w:rsid w:val="00B80C74"/>
    <w:rsid w:val="00BB6E03"/>
    <w:rsid w:val="00BC72AD"/>
    <w:rsid w:val="00C026A3"/>
    <w:rsid w:val="00C40D67"/>
    <w:rsid w:val="00C51E1C"/>
    <w:rsid w:val="00C95B99"/>
    <w:rsid w:val="00CB5AB5"/>
    <w:rsid w:val="00CD26E8"/>
    <w:rsid w:val="00CE021B"/>
    <w:rsid w:val="00D01FAA"/>
    <w:rsid w:val="00D56218"/>
    <w:rsid w:val="00D66324"/>
    <w:rsid w:val="00D9607F"/>
    <w:rsid w:val="00DA1DC8"/>
    <w:rsid w:val="00DD0981"/>
    <w:rsid w:val="00DD1077"/>
    <w:rsid w:val="00DF65CE"/>
    <w:rsid w:val="00E10DD9"/>
    <w:rsid w:val="00E11F93"/>
    <w:rsid w:val="00E14745"/>
    <w:rsid w:val="00E337C4"/>
    <w:rsid w:val="00E4532A"/>
    <w:rsid w:val="00E55288"/>
    <w:rsid w:val="00E73978"/>
    <w:rsid w:val="00EB3F74"/>
    <w:rsid w:val="00EB53A2"/>
    <w:rsid w:val="00ED7F70"/>
    <w:rsid w:val="00F03136"/>
    <w:rsid w:val="00F12DD9"/>
    <w:rsid w:val="00F21B35"/>
    <w:rsid w:val="00F22DDA"/>
    <w:rsid w:val="00F45FB6"/>
    <w:rsid w:val="00FA2D93"/>
    <w:rsid w:val="00FB218C"/>
    <w:rsid w:val="00FD14CF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564B3059-DEA8-4E5E-97B9-AF08B30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30EE-BC5F-4B75-8A07-9553D3F2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Kiwer Jolanta</dc:creator>
  <cp:lastModifiedBy>przedszkole</cp:lastModifiedBy>
  <cp:revision>2</cp:revision>
  <cp:lastPrinted>2018-06-05T05:18:00Z</cp:lastPrinted>
  <dcterms:created xsi:type="dcterms:W3CDTF">2021-02-12T08:32:00Z</dcterms:created>
  <dcterms:modified xsi:type="dcterms:W3CDTF">2021-02-12T08:32:00Z</dcterms:modified>
</cp:coreProperties>
</file>