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4" w:rsidRDefault="003B5D14" w:rsidP="003B5D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  z religii  w Liceum</w:t>
      </w:r>
    </w:p>
    <w:p w:rsidR="003B5D14" w:rsidRDefault="003B5D14" w:rsidP="003B5D14">
      <w:pPr>
        <w:pStyle w:val="Default"/>
        <w:jc w:val="center"/>
        <w:rPr>
          <w:sz w:val="28"/>
          <w:szCs w:val="28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Wymagania na ocenę: CELUJĄCY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spełnia wymagania określone w zakresie oceny bardzo dobrej,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wykazuje się wiadomościami wykraczającymi poza program religii własnego poziomu edukacji,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angażuje się w prace pozalekcyjne, np. gazetki religijne, montaże sceniczne, pomoce katechetyczne,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uzyskuje znaczne wyniki w konkursach wiedzy religijnej,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twórczo uczestniczy w życiu parafii np. należy do organizacji i ruchów katolickich, uczestniczy w pielgrzymkach itp.,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jego pilność, systematyczność, zainteresowanie, stosunek do przedmiotu nie budzi żadnych zastrzeżeń,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poznane prawdy wiary stosuje w życiu 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posiada inne osiągnięcia indywidualne promujące ocenę celującą.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Wymagania na ocenę: BARDZO DOBRY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spełnia wymagania określone w zakresie oceny dobrej,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opanował pełny zakres wiedzy, postaw i umiejętności określony poziomem nauczania </w:t>
      </w:r>
      <w:proofErr w:type="spellStart"/>
      <w:r w:rsidRPr="00C77D0C">
        <w:rPr>
          <w:sz w:val="22"/>
          <w:szCs w:val="22"/>
        </w:rPr>
        <w:t>re-ligii</w:t>
      </w:r>
      <w:proofErr w:type="spellEnd"/>
      <w:r w:rsidRPr="00C77D0C">
        <w:rPr>
          <w:sz w:val="22"/>
          <w:szCs w:val="22"/>
        </w:rPr>
        <w:t xml:space="preserve">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posiada pełną znajomość pacierza,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wzorowo prowadzi zeszyt i odrabia prace domowe,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aktywnie uczestniczy w religii,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jego postępowanie nie budzi zastrzeżeń,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jest pilny, systematyczny, zainteresowany przedmiotem,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chętnie i systematycznie uczestniczy w życiu parafii,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odpowiedzialnie włącza się w dynamikę i przeżycia roku liturgicznego,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stara się być świadkiem wyznawanej wiary,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wykazuje inne możliwości indywidualne promujące ocenę bardzo dobrą.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Wymagania na ocenę: DOBRY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spełnia wymagania określone w zakresie oceny dostatecznej,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opanował wiedzę religijną w swoim zakresie edukacyjnym na poziomie dobrym,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wykazuje się dobrą znajomością pacierza,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 zeszycie posiada wszystkie notatki i prace domowe,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podczas lekcji posiada określone pomoce ( podręcznik, zeszyt i inne ),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systematycznie uczestniczy w zajęciach religii,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jest zainteresowany przedmiotem,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włącza się w dynamikę i przeżycia roku liturgicznego,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wykazuje się dobrą umiejętnością zastosowania zdobytych wiadomości,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postawa ucznia nie budzi wątpliwości, </w:t>
      </w:r>
    </w:p>
    <w:p w:rsidR="003B5D14" w:rsidRPr="00C77D0C" w:rsidRDefault="003B5D14" w:rsidP="003B5D14">
      <w:pPr>
        <w:pStyle w:val="Default"/>
        <w:spacing w:after="28"/>
        <w:rPr>
          <w:sz w:val="22"/>
          <w:szCs w:val="22"/>
        </w:rPr>
      </w:pPr>
      <w:r w:rsidRPr="00C77D0C">
        <w:rPr>
          <w:sz w:val="22"/>
          <w:szCs w:val="22"/>
        </w:rPr>
        <w:t xml:space="preserve">- stara się być aktywnym na lekcji,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posiada inne osiągnięcia indywidualne promujące ocenę dobrą. </w:t>
      </w:r>
    </w:p>
    <w:p w:rsidR="003B5D14" w:rsidRPr="00C77D0C" w:rsidRDefault="003B5D14" w:rsidP="003B5D14">
      <w:pPr>
        <w:pStyle w:val="Default"/>
        <w:rPr>
          <w:b/>
          <w:bCs/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Wymagania na ocenę: DOSTATECZNY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spełnia wymagania określone w zakresie oceny dopuszczającej,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opanował łatwe, całkowicie niezbędne wiadomości, postawy i umiejętności,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wykazuje się dostateczną znajomością pacierza,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 zeszycie ucznia występują sporadyczne braki notatek, prac domowych,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prezentuje przeciętną pilność, systematyczność i zainteresowanie przedmiotem,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stara się uczestniczyć w życiu parafii,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inne możliwości indywidualne ucznia wskazujące ocenę dostateczną.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0C6CA1" w:rsidRDefault="000C6CA1" w:rsidP="003B5D14">
      <w:pPr>
        <w:pStyle w:val="Default"/>
        <w:rPr>
          <w:b/>
          <w:bCs/>
          <w:sz w:val="22"/>
          <w:szCs w:val="22"/>
        </w:rPr>
      </w:pPr>
    </w:p>
    <w:p w:rsidR="000C6CA1" w:rsidRDefault="000C6CA1" w:rsidP="003B5D14">
      <w:pPr>
        <w:pStyle w:val="Default"/>
        <w:rPr>
          <w:b/>
          <w:bCs/>
          <w:sz w:val="22"/>
          <w:szCs w:val="22"/>
        </w:rPr>
      </w:pPr>
    </w:p>
    <w:p w:rsidR="000C6CA1" w:rsidRDefault="000C6CA1" w:rsidP="003B5D14">
      <w:pPr>
        <w:pStyle w:val="Default"/>
        <w:rPr>
          <w:b/>
          <w:bCs/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lastRenderedPageBreak/>
        <w:t xml:space="preserve">Wymagania na ocenę: DOPUSZCZAJĄCY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opanował podstawowe pojęcia religijne,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prezentuje mało zadawalający poziom postaw i umiejętności,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prowadzi zeszyt,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posiada problemy ze znajomością pacierza,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ma poprawny stosunek do religii,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uczestnictwo w celebracjach roku liturgicznego budzi zastrzeżenia,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inne możliwości indywidualne ucznia wskazujące ocenę dopuszczającą.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Ocena: NIEDOSTATECZNY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uczeń nie opanował podstawowych pojęć religijnych,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nie wykazuje się znajomością pacierza,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nie posiada zeszytu lub dość często nie przynosi go na lekcję,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lekceważy przedmiot,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nieodpowiednio zachowuje się na lekcji,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wyraża lekceważący stosunek do wartości religijnych,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opuszcza lekcje religii,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- nie przejawia religijnego wymiaru własnego życia,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- inne uwarunkowania indywidualne ucznia wskazujące ocenę niedostateczną.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Uwaga: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Uczeń może być nieklasyfikowany z religii, jeżeli istnieje brak podstaw do ustalenia oceny klasyfikacyjnej z powodu nieobecności ucznia na zajęciach edukacyjnych przekraczającej połowę czasu przeznaczonego na te zajęcia w szkolnym planie edukacji. </w:t>
      </w:r>
    </w:p>
    <w:p w:rsidR="003B5D14" w:rsidRPr="00C77D0C" w:rsidRDefault="003B5D14" w:rsidP="003B5D14">
      <w:pPr>
        <w:pStyle w:val="Default"/>
        <w:rPr>
          <w:b/>
          <w:bCs/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Elementy wchodzące w zakres oceny z religii: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1. Ilość i jakość prezentowanych wiadomości.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2. Zainteresowanie przedmiotem.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3. Stosunek do przedmiotu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4. Pilność i systematyczność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5. Umiejętność zastosowania poznanych wiadomości w życiu.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Kontrola i ocena w religii nie dotyczy wyłącznie sprawdzenia wiadomości, lecz także wartościowania umiejętności, postawy, zdolności twórczych, rozwoju zainteresowań, motywacji uczenia się, a głownie kształtowania cech charakter, woli, odpowiedzialności za swoje czyny, dokładności, wytrwałości, pracowitości, kultury osobistej, zgodności postępowania z przyjętą wiarą. </w:t>
      </w:r>
    </w:p>
    <w:p w:rsidR="003B5D14" w:rsidRPr="00C77D0C" w:rsidRDefault="003B5D14" w:rsidP="003B5D14">
      <w:pPr>
        <w:pStyle w:val="Default"/>
        <w:rPr>
          <w:b/>
          <w:bCs/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Zasady oceniania z religii: </w:t>
      </w:r>
    </w:p>
    <w:p w:rsidR="003B5D14" w:rsidRPr="00C77D0C" w:rsidRDefault="003B5D14" w:rsidP="003B5D14">
      <w:pPr>
        <w:pStyle w:val="Default"/>
        <w:spacing w:after="28"/>
        <w:rPr>
          <w:sz w:val="22"/>
          <w:szCs w:val="22"/>
        </w:rPr>
      </w:pPr>
      <w:r w:rsidRPr="00C77D0C">
        <w:rPr>
          <w:sz w:val="22"/>
          <w:szCs w:val="22"/>
        </w:rPr>
        <w:t xml:space="preserve">1. Obiektywność – zastosowanie jednolitych norm i kryteriów oceniania. </w:t>
      </w:r>
    </w:p>
    <w:p w:rsidR="003B5D14" w:rsidRPr="00C77D0C" w:rsidRDefault="003B5D14" w:rsidP="003B5D14">
      <w:pPr>
        <w:pStyle w:val="Default"/>
        <w:spacing w:after="28"/>
        <w:rPr>
          <w:sz w:val="22"/>
          <w:szCs w:val="22"/>
        </w:rPr>
      </w:pPr>
      <w:r w:rsidRPr="00C77D0C">
        <w:rPr>
          <w:sz w:val="22"/>
          <w:szCs w:val="22"/>
        </w:rPr>
        <w:t xml:space="preserve">2. Jawność – podawanie na bieżąco wyników pracy ucznia. </w:t>
      </w:r>
    </w:p>
    <w:p w:rsidR="003B5D14" w:rsidRPr="00C77D0C" w:rsidRDefault="003B5D14" w:rsidP="003B5D14">
      <w:pPr>
        <w:pStyle w:val="Default"/>
        <w:spacing w:after="28"/>
        <w:rPr>
          <w:sz w:val="22"/>
          <w:szCs w:val="22"/>
        </w:rPr>
      </w:pPr>
      <w:r w:rsidRPr="00C77D0C">
        <w:rPr>
          <w:sz w:val="22"/>
          <w:szCs w:val="22"/>
        </w:rPr>
        <w:t xml:space="preserve">3. Instruktywność – wskazanie na występujące braki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4. Mobilizacja do dalszej pracy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Sposoby oceniania: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1. Odpowiedź ustna, obejmująca 3- jednostki tematyczne lekcji lub „ Mały Katechizm”, czas trwania odpowiedzi do 10 minut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2. kartkówka- obejmująca 1- 3 tematyczne katechezy, czas trwania do 20 minut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3. sprawdzian – obejmujący większą partię materiału w formie zadania klasowego lub testu , czas trwania 45 minut ( sprawdzane przez nauczyciela do dwóch tygodni; do wglądu uczniów i rodziców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4. Praca domowa: kontrolowana na bieżąco.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5. Ocenianie aktywności ucznia na lekcji – uczeń za pięć plusów otrzymuje ocenę bardzo dobrą.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>6. Przygotowanie do lekcji – uczeń ma prawo zgłosić dwa razy w semestrze nie przygotowanie do lekcji. Jeśli wykorzysta wszystkie  możliwości - za każde następne nie przygotowanie otrzymuje ocenę niedostateczną.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9. Zaangażowanie i przygotowanie różnych nabożeństw, referatów, pilność, systematyczność, postawy, umiejętności. </w:t>
      </w:r>
    </w:p>
    <w:p w:rsidR="003B5D14" w:rsidRPr="00C77D0C" w:rsidRDefault="003B5D14" w:rsidP="003B5D14">
      <w:pPr>
        <w:pStyle w:val="Default"/>
        <w:spacing w:after="38"/>
        <w:rPr>
          <w:sz w:val="22"/>
          <w:szCs w:val="22"/>
        </w:rPr>
      </w:pPr>
    </w:p>
    <w:p w:rsidR="00C77D0C" w:rsidRDefault="00C77D0C" w:rsidP="003B5D14">
      <w:pPr>
        <w:pStyle w:val="Default"/>
        <w:spacing w:after="38"/>
        <w:rPr>
          <w:sz w:val="22"/>
          <w:szCs w:val="22"/>
        </w:rPr>
      </w:pPr>
    </w:p>
    <w:p w:rsidR="003B5D14" w:rsidRPr="00C77D0C" w:rsidRDefault="003B5D14" w:rsidP="003B5D14">
      <w:pPr>
        <w:pStyle w:val="Default"/>
        <w:spacing w:after="38"/>
        <w:rPr>
          <w:sz w:val="22"/>
          <w:szCs w:val="22"/>
        </w:rPr>
      </w:pPr>
      <w:r w:rsidRPr="00C77D0C">
        <w:rPr>
          <w:sz w:val="22"/>
          <w:szCs w:val="22"/>
        </w:rPr>
        <w:t>Oceny na kartkówkach nauczyciel może ustalać k</w:t>
      </w:r>
      <w:r w:rsidR="006A14CF" w:rsidRPr="00C77D0C">
        <w:rPr>
          <w:sz w:val="22"/>
          <w:szCs w:val="22"/>
        </w:rPr>
        <w:t>ażdorazowo w zależności od stop</w:t>
      </w:r>
      <w:r w:rsidRPr="00C77D0C">
        <w:rPr>
          <w:sz w:val="22"/>
          <w:szCs w:val="22"/>
        </w:rPr>
        <w:t xml:space="preserve">nia trudności kartkówki </w:t>
      </w:r>
    </w:p>
    <w:p w:rsidR="006A14CF" w:rsidRPr="00C77D0C" w:rsidRDefault="006A14CF" w:rsidP="006A14CF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A/ uzyskana ocena: </w:t>
      </w:r>
    </w:p>
    <w:p w:rsidR="006A14CF" w:rsidRPr="00C77D0C" w:rsidRDefault="006A14CF" w:rsidP="006A14CF">
      <w:pPr>
        <w:pStyle w:val="Default"/>
        <w:spacing w:after="38"/>
        <w:rPr>
          <w:sz w:val="22"/>
          <w:szCs w:val="22"/>
        </w:rPr>
      </w:pPr>
      <w:r w:rsidRPr="00C77D0C">
        <w:rPr>
          <w:sz w:val="22"/>
          <w:szCs w:val="22"/>
        </w:rPr>
        <w:t>- ze spr</w:t>
      </w:r>
      <w:r w:rsidR="00C77D0C" w:rsidRPr="00C77D0C">
        <w:rPr>
          <w:sz w:val="22"/>
          <w:szCs w:val="22"/>
        </w:rPr>
        <w:t xml:space="preserve">awdzianu </w:t>
      </w:r>
    </w:p>
    <w:p w:rsidR="006A14CF" w:rsidRPr="00C77D0C" w:rsidRDefault="006A14CF" w:rsidP="006A14CF">
      <w:pPr>
        <w:pStyle w:val="Default"/>
        <w:spacing w:after="38"/>
        <w:rPr>
          <w:sz w:val="22"/>
          <w:szCs w:val="22"/>
        </w:rPr>
      </w:pPr>
      <w:r w:rsidRPr="00C77D0C">
        <w:rPr>
          <w:sz w:val="22"/>
          <w:szCs w:val="22"/>
        </w:rPr>
        <w:t>- z odpowiedzi ustnych, z kartkówki, za osiągnięcia w ko</w:t>
      </w:r>
      <w:r w:rsidR="00C77D0C" w:rsidRPr="00C77D0C">
        <w:rPr>
          <w:sz w:val="22"/>
          <w:szCs w:val="22"/>
        </w:rPr>
        <w:t xml:space="preserve">nkursach </w:t>
      </w:r>
    </w:p>
    <w:p w:rsidR="006A14CF" w:rsidRPr="00C77D0C" w:rsidRDefault="00C77D0C" w:rsidP="006A14CF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>- aktywności</w:t>
      </w:r>
    </w:p>
    <w:p w:rsidR="006A14CF" w:rsidRPr="00C77D0C" w:rsidRDefault="006A14CF" w:rsidP="006A14CF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>-zadań</w:t>
      </w:r>
      <w:r w:rsidR="00C77D0C" w:rsidRPr="00C77D0C">
        <w:rPr>
          <w:sz w:val="22"/>
          <w:szCs w:val="22"/>
        </w:rPr>
        <w:t xml:space="preserve"> domowy</w:t>
      </w:r>
    </w:p>
    <w:p w:rsidR="006A14CF" w:rsidRPr="00C77D0C" w:rsidRDefault="006A14CF" w:rsidP="006A14CF">
      <w:pPr>
        <w:pStyle w:val="Default"/>
        <w:rPr>
          <w:sz w:val="22"/>
          <w:szCs w:val="22"/>
        </w:rPr>
      </w:pPr>
    </w:p>
    <w:p w:rsidR="006A14CF" w:rsidRPr="00C77D0C" w:rsidRDefault="006A14CF" w:rsidP="003B5D14">
      <w:pPr>
        <w:pStyle w:val="Default"/>
        <w:spacing w:after="38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>B</w:t>
      </w:r>
      <w:r w:rsidRPr="00C77D0C">
        <w:rPr>
          <w:sz w:val="22"/>
          <w:szCs w:val="22"/>
        </w:rPr>
        <w:t xml:space="preserve">/ </w:t>
      </w:r>
      <w:r w:rsidRPr="00C77D0C">
        <w:rPr>
          <w:b/>
          <w:bCs/>
          <w:sz w:val="22"/>
          <w:szCs w:val="22"/>
        </w:rPr>
        <w:t xml:space="preserve">inne formy pracy: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>- dodatkowe prace, referaty, prezentacja czasopism katolickich, wkład pracy, zaangażowanie, frekwencja, przygotowanie różnych nabożeństw, zaangażowanie w wyjazdy for</w:t>
      </w:r>
      <w:r w:rsidR="00C77D0C" w:rsidRPr="00C77D0C">
        <w:rPr>
          <w:sz w:val="22"/>
          <w:szCs w:val="22"/>
        </w:rPr>
        <w:t>macyjne,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Ustalanie oceny śródrocznej i rocznej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Ocenę śródroczną ustala się na podstawie punktów A i B tzn. uzyskanej oceny i innych form pracy.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Uzyskanie wyższej niż przewidziana roczna ocena klasyfikacyjna </w:t>
      </w:r>
    </w:p>
    <w:p w:rsidR="003B5D14" w:rsidRPr="00C77D0C" w:rsidRDefault="003B5D14" w:rsidP="003B5D14">
      <w:pPr>
        <w:pStyle w:val="Default"/>
        <w:rPr>
          <w:sz w:val="22"/>
          <w:szCs w:val="22"/>
        </w:rPr>
      </w:pPr>
      <w:r w:rsidRPr="00C77D0C">
        <w:rPr>
          <w:sz w:val="22"/>
          <w:szCs w:val="22"/>
        </w:rPr>
        <w:t xml:space="preserve">Uczeń może podwyższyć sobie ocenę roczną z przedmiotu najwyżej o jeden stopień od tej, jaką uzyskał w normalnym trybie jej wystawienia jeśli: </w:t>
      </w:r>
    </w:p>
    <w:p w:rsidR="003B5D14" w:rsidRPr="00C77D0C" w:rsidRDefault="003B5D14" w:rsidP="003B5D14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1. w terminie ustalonym przez nauczyciela jeżeli, poprawi sprawdzian, z którego otrzymał ocenę znacznie zaniżającą średnią ważoną </w:t>
      </w:r>
    </w:p>
    <w:p w:rsidR="003B5D14" w:rsidRDefault="003B5D14" w:rsidP="003B5D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wykona dodatkowe prace </w:t>
      </w:r>
    </w:p>
    <w:p w:rsidR="003B5D14" w:rsidRDefault="003B5D14" w:rsidP="003B5D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uzyska wysokie osiągnięcia w konkursach </w:t>
      </w:r>
    </w:p>
    <w:p w:rsidR="003B5D14" w:rsidRDefault="003B5D14" w:rsidP="003B5D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77D0C" w:rsidRPr="00C77D0C" w:rsidRDefault="00C77D0C" w:rsidP="00C77D0C">
      <w:pPr>
        <w:pStyle w:val="Default"/>
        <w:rPr>
          <w:sz w:val="22"/>
          <w:szCs w:val="22"/>
        </w:rPr>
      </w:pPr>
      <w:r w:rsidRPr="00C77D0C">
        <w:rPr>
          <w:b/>
          <w:bCs/>
          <w:sz w:val="22"/>
          <w:szCs w:val="22"/>
        </w:rPr>
        <w:t xml:space="preserve">Elementy wchodzące w zakres oceny z religii: </w:t>
      </w:r>
    </w:p>
    <w:p w:rsidR="00C77D0C" w:rsidRPr="00C77D0C" w:rsidRDefault="00C77D0C" w:rsidP="00C77D0C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1. Ilość i jakość prezentowanych wiadomości. </w:t>
      </w:r>
    </w:p>
    <w:p w:rsidR="00C77D0C" w:rsidRPr="00C77D0C" w:rsidRDefault="00C77D0C" w:rsidP="00C77D0C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2. Zainteresowanie przedmiotem. </w:t>
      </w:r>
    </w:p>
    <w:p w:rsidR="00C77D0C" w:rsidRPr="00C77D0C" w:rsidRDefault="00C77D0C" w:rsidP="00C77D0C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3. Stosunek do przedmiotu </w:t>
      </w:r>
    </w:p>
    <w:p w:rsidR="00C77D0C" w:rsidRPr="00C77D0C" w:rsidRDefault="00C77D0C" w:rsidP="00C77D0C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4. Pilność i systematyczność </w:t>
      </w:r>
    </w:p>
    <w:p w:rsidR="00C77D0C" w:rsidRPr="00C77D0C" w:rsidRDefault="00C77D0C" w:rsidP="00C77D0C">
      <w:pPr>
        <w:pStyle w:val="Default"/>
        <w:spacing w:after="27"/>
        <w:rPr>
          <w:sz w:val="22"/>
          <w:szCs w:val="22"/>
        </w:rPr>
      </w:pPr>
      <w:r w:rsidRPr="00C77D0C">
        <w:rPr>
          <w:sz w:val="22"/>
          <w:szCs w:val="22"/>
        </w:rPr>
        <w:t xml:space="preserve">5. Umiejętność zastosowania poznanych wiadomości w życiu. </w:t>
      </w:r>
    </w:p>
    <w:p w:rsidR="00C77D0C" w:rsidRPr="00C77D0C" w:rsidRDefault="00C77D0C" w:rsidP="003B5D14">
      <w:pPr>
        <w:pStyle w:val="Default"/>
        <w:spacing w:after="27"/>
        <w:rPr>
          <w:sz w:val="22"/>
          <w:szCs w:val="22"/>
        </w:rPr>
      </w:pPr>
    </w:p>
    <w:p w:rsidR="006A14CF" w:rsidRPr="00C77D0C" w:rsidRDefault="006A14CF" w:rsidP="003B5D14">
      <w:pPr>
        <w:pStyle w:val="Default"/>
        <w:rPr>
          <w:sz w:val="22"/>
          <w:szCs w:val="22"/>
        </w:rPr>
      </w:pPr>
    </w:p>
    <w:p w:rsidR="006A14CF" w:rsidRPr="00C77D0C" w:rsidRDefault="006A14CF" w:rsidP="003B5D14">
      <w:pPr>
        <w:pStyle w:val="Default"/>
        <w:rPr>
          <w:sz w:val="22"/>
          <w:szCs w:val="22"/>
        </w:rPr>
      </w:pPr>
    </w:p>
    <w:p w:rsidR="006A14CF" w:rsidRPr="00C77D0C" w:rsidRDefault="006A14CF" w:rsidP="003B5D14">
      <w:pPr>
        <w:pStyle w:val="Default"/>
        <w:rPr>
          <w:sz w:val="22"/>
          <w:szCs w:val="22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Default="006A14CF" w:rsidP="003B5D14">
      <w:pPr>
        <w:pStyle w:val="Default"/>
        <w:rPr>
          <w:sz w:val="20"/>
          <w:szCs w:val="20"/>
        </w:rPr>
      </w:pPr>
    </w:p>
    <w:p w:rsidR="006A14CF" w:rsidRPr="00586751" w:rsidRDefault="006A14CF" w:rsidP="003B5D14">
      <w:pPr>
        <w:pStyle w:val="Default"/>
        <w:rPr>
          <w:sz w:val="20"/>
          <w:szCs w:val="20"/>
        </w:rPr>
      </w:pPr>
    </w:p>
    <w:p w:rsidR="003B5D14" w:rsidRDefault="003B5D14" w:rsidP="003B5D14"/>
    <w:p w:rsidR="00F60876" w:rsidRDefault="00F60876"/>
    <w:sectPr w:rsidR="00F60876" w:rsidSect="00586751">
      <w:pgSz w:w="12240" w:h="16340"/>
      <w:pgMar w:top="567" w:right="978" w:bottom="1074" w:left="119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B5D14"/>
    <w:rsid w:val="000C6CA1"/>
    <w:rsid w:val="00312894"/>
    <w:rsid w:val="003B5D14"/>
    <w:rsid w:val="003E0A3C"/>
    <w:rsid w:val="006A14CF"/>
    <w:rsid w:val="007E0543"/>
    <w:rsid w:val="00C77D0C"/>
    <w:rsid w:val="00F6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dell</cp:lastModifiedBy>
  <cp:revision>2</cp:revision>
  <dcterms:created xsi:type="dcterms:W3CDTF">2015-03-25T22:02:00Z</dcterms:created>
  <dcterms:modified xsi:type="dcterms:W3CDTF">2015-03-25T22:02:00Z</dcterms:modified>
</cp:coreProperties>
</file>